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1C" w:rsidRPr="007609E0" w:rsidRDefault="00BD081C" w:rsidP="00BD081C">
      <w:pPr>
        <w:spacing w:after="120"/>
        <w:jc w:val="center"/>
        <w:rPr>
          <w:rFonts w:ascii="Arial" w:hAnsi="Arial" w:cs="Arial"/>
          <w:b/>
          <w:sz w:val="28"/>
          <w:vertAlign w:val="superscript"/>
          <w:lang w:val="en-US"/>
        </w:rPr>
      </w:pPr>
      <w:r w:rsidRPr="007609E0">
        <w:rPr>
          <w:rFonts w:ascii="Arial" w:hAnsi="Arial" w:cs="Arial"/>
          <w:b/>
          <w:sz w:val="28"/>
          <w:lang w:val="en-US"/>
        </w:rPr>
        <w:t>Curriculum Vitae</w:t>
      </w:r>
      <w:r>
        <w:rPr>
          <w:rStyle w:val="Funotenzeichen"/>
          <w:rFonts w:ascii="Arial" w:hAnsi="Arial" w:cs="Arial"/>
          <w:b/>
          <w:sz w:val="28"/>
          <w:lang w:val="en-US"/>
        </w:rPr>
        <w:footnoteReference w:id="1"/>
      </w:r>
    </w:p>
    <w:p w:rsidR="00BD081C" w:rsidRPr="00DD23A6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Name</w:t>
      </w:r>
      <w:r w:rsidRPr="00DD23A6">
        <w:rPr>
          <w:rFonts w:ascii="Arial" w:hAnsi="Arial" w:cs="Arial"/>
          <w:b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 xml:space="preserve"> </w:t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="007830C4" w:rsidRPr="00DD23A6">
        <w:rPr>
          <w:rFonts w:ascii="Arial" w:hAnsi="Arial" w:cs="Arial"/>
          <w:b/>
          <w:sz w:val="20"/>
          <w:szCs w:val="20"/>
          <w:lang w:val="en-US"/>
        </w:rPr>
        <w:t>[T</w:t>
      </w:r>
      <w:r w:rsidRPr="00DD23A6">
        <w:rPr>
          <w:rFonts w:ascii="Arial" w:hAnsi="Arial" w:cs="Arial"/>
          <w:b/>
          <w:sz w:val="20"/>
          <w:szCs w:val="20"/>
          <w:lang w:val="en-US"/>
        </w:rPr>
        <w:t>itle and name]</w:t>
      </w:r>
    </w:p>
    <w:p w:rsidR="00BD081C" w:rsidRPr="00DD23A6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Contact</w:t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  <w:t>[Institution]</w:t>
      </w:r>
    </w:p>
    <w:p w:rsidR="00BD081C" w:rsidRPr="00DD23A6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  <w:t>[Department]</w:t>
      </w:r>
    </w:p>
    <w:p w:rsidR="00BD081C" w:rsidRPr="00DD23A6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  <w:t>[Address]</w:t>
      </w:r>
    </w:p>
    <w:p w:rsidR="00BD081C" w:rsidRPr="00DD23A6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="007830C4" w:rsidRPr="00DD23A6">
        <w:rPr>
          <w:rFonts w:ascii="Arial" w:hAnsi="Arial" w:cs="Arial"/>
          <w:sz w:val="20"/>
          <w:szCs w:val="20"/>
          <w:lang w:val="en-US"/>
        </w:rPr>
        <w:t>[Phone n</w:t>
      </w:r>
      <w:r w:rsidRPr="00DD23A6">
        <w:rPr>
          <w:rFonts w:ascii="Arial" w:hAnsi="Arial" w:cs="Arial"/>
          <w:sz w:val="20"/>
          <w:szCs w:val="20"/>
          <w:lang w:val="en-US"/>
        </w:rPr>
        <w:t>umber]</w:t>
      </w:r>
    </w:p>
    <w:p w:rsidR="00BD081C" w:rsidRPr="00DD23A6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  <w:t>[Email address]</w:t>
      </w:r>
    </w:p>
    <w:p w:rsidR="00BD081C" w:rsidRPr="00DD23A6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081C" w:rsidRPr="00DD23A6" w:rsidRDefault="00BD081C" w:rsidP="00720915">
      <w:pPr>
        <w:tabs>
          <w:tab w:val="left" w:pos="7555"/>
        </w:tabs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DD23A6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Education</w:t>
      </w:r>
      <w:r w:rsidR="00720915" w:rsidRPr="00DD23A6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ab/>
      </w:r>
    </w:p>
    <w:p w:rsidR="00BD081C" w:rsidRPr="00DD23A6" w:rsidRDefault="00BD081C" w:rsidP="00BD081C">
      <w:pPr>
        <w:spacing w:after="0" w:line="264" w:lineRule="auto"/>
        <w:ind w:left="170" w:hanging="170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[Year]</w:t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  <w:t>[</w:t>
      </w:r>
      <w:r w:rsidR="00DA18A9" w:rsidRPr="00DD23A6">
        <w:rPr>
          <w:rFonts w:ascii="Arial" w:hAnsi="Arial" w:cs="Arial"/>
          <w:sz w:val="20"/>
          <w:szCs w:val="20"/>
          <w:lang w:val="en-US"/>
        </w:rPr>
        <w:t>A</w:t>
      </w:r>
      <w:r w:rsidRPr="00DD23A6">
        <w:rPr>
          <w:rFonts w:ascii="Arial" w:hAnsi="Arial" w:cs="Arial"/>
          <w:sz w:val="20"/>
          <w:szCs w:val="20"/>
          <w:lang w:val="en-US"/>
        </w:rPr>
        <w:t>ccomplishment]</w:t>
      </w:r>
    </w:p>
    <w:p w:rsidR="00BD081C" w:rsidRPr="00DD23A6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…</w:t>
      </w:r>
    </w:p>
    <w:p w:rsidR="00266926" w:rsidRPr="00DD23A6" w:rsidRDefault="00266926" w:rsidP="00BD081C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</w:pPr>
    </w:p>
    <w:p w:rsidR="00BD081C" w:rsidRDefault="00BD081C" w:rsidP="00BD081C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</w:pPr>
      <w:r w:rsidRPr="00DD23A6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Research Experience</w:t>
      </w:r>
      <w:r w:rsidR="00941853">
        <w:rPr>
          <w:rStyle w:val="Funotenzeichen"/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footnoteReference w:id="2"/>
      </w:r>
    </w:p>
    <w:p w:rsidR="00BD081C" w:rsidRPr="00DD23A6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Since [Year]</w:t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  <w:t>[Current position]</w:t>
      </w:r>
    </w:p>
    <w:p w:rsidR="00BD081C" w:rsidRPr="00DD23A6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[Year] - [Year]</w:t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  <w:t>[Previous position]</w:t>
      </w:r>
    </w:p>
    <w:p w:rsidR="00BD081C" w:rsidRPr="00DD23A6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…</w:t>
      </w:r>
    </w:p>
    <w:p w:rsidR="00BD081C" w:rsidRPr="00DD23A6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081C" w:rsidRPr="00DD23A6" w:rsidRDefault="00BD081C" w:rsidP="00BD081C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DD23A6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Funding</w:t>
      </w:r>
    </w:p>
    <w:p w:rsidR="00BD081C" w:rsidRPr="00DD23A6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[Year] - [Year]</w:t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  <w:t>[Project title] funded by [</w:t>
      </w:r>
      <w:r w:rsidR="00DA18A9" w:rsidRPr="00DD23A6">
        <w:rPr>
          <w:rFonts w:ascii="Arial" w:hAnsi="Arial" w:cs="Arial"/>
          <w:sz w:val="20"/>
          <w:szCs w:val="20"/>
          <w:lang w:val="en-US"/>
        </w:rPr>
        <w:t>F</w:t>
      </w:r>
      <w:r w:rsidR="003853C9" w:rsidRPr="00DD23A6">
        <w:rPr>
          <w:rFonts w:ascii="Arial" w:hAnsi="Arial" w:cs="Arial"/>
          <w:sz w:val="20"/>
          <w:szCs w:val="20"/>
          <w:lang w:val="en-US"/>
        </w:rPr>
        <w:t>unding agency</w:t>
      </w:r>
      <w:r w:rsidRPr="00DD23A6">
        <w:rPr>
          <w:rFonts w:ascii="Arial" w:hAnsi="Arial" w:cs="Arial"/>
          <w:sz w:val="20"/>
          <w:szCs w:val="20"/>
          <w:lang w:val="en-US"/>
        </w:rPr>
        <w:t xml:space="preserve">] </w:t>
      </w:r>
    </w:p>
    <w:p w:rsidR="00BD081C" w:rsidRPr="00DD23A6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…</w:t>
      </w:r>
    </w:p>
    <w:p w:rsidR="00BD081C" w:rsidRPr="00DD23A6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081C" w:rsidRPr="00DD23A6" w:rsidRDefault="00BD081C" w:rsidP="00BD081C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DD23A6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Professional Activities and Memberships</w:t>
      </w:r>
    </w:p>
    <w:p w:rsidR="00BD081C" w:rsidRPr="00DD23A6" w:rsidRDefault="00BD081C" w:rsidP="00BD081C">
      <w:pPr>
        <w:spacing w:after="0" w:line="264" w:lineRule="auto"/>
        <w:ind w:left="2124" w:hanging="2124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[Year] - [Year]</w:t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="003F2726" w:rsidRPr="00DD23A6">
        <w:rPr>
          <w:rFonts w:ascii="Arial" w:hAnsi="Arial" w:cs="Arial"/>
          <w:sz w:val="20"/>
          <w:szCs w:val="20"/>
          <w:lang w:val="en-US"/>
        </w:rPr>
        <w:t xml:space="preserve">[Administration of degree schemes/ Organization of conferences or symposia/ Peer review activities/ Editorial </w:t>
      </w:r>
      <w:r w:rsidR="007830C4" w:rsidRPr="00DD23A6">
        <w:rPr>
          <w:rFonts w:ascii="Arial" w:hAnsi="Arial" w:cs="Arial"/>
          <w:sz w:val="20"/>
          <w:szCs w:val="20"/>
          <w:lang w:val="en-US"/>
        </w:rPr>
        <w:t>b</w:t>
      </w:r>
      <w:r w:rsidR="003F2726" w:rsidRPr="00DD23A6">
        <w:rPr>
          <w:rFonts w:ascii="Arial" w:hAnsi="Arial" w:cs="Arial"/>
          <w:sz w:val="20"/>
          <w:szCs w:val="20"/>
          <w:lang w:val="en-US"/>
        </w:rPr>
        <w:t xml:space="preserve">oard member/ Scientific </w:t>
      </w:r>
      <w:r w:rsidR="007830C4" w:rsidRPr="00DD23A6">
        <w:rPr>
          <w:rFonts w:ascii="Arial" w:hAnsi="Arial" w:cs="Arial"/>
          <w:sz w:val="20"/>
          <w:szCs w:val="20"/>
          <w:lang w:val="en-US"/>
        </w:rPr>
        <w:t>s</w:t>
      </w:r>
      <w:r w:rsidR="003F2726" w:rsidRPr="00DD23A6">
        <w:rPr>
          <w:rFonts w:ascii="Arial" w:hAnsi="Arial" w:cs="Arial"/>
          <w:sz w:val="20"/>
          <w:szCs w:val="20"/>
          <w:lang w:val="en-US"/>
        </w:rPr>
        <w:t xml:space="preserve">ociety </w:t>
      </w:r>
      <w:r w:rsidR="007830C4" w:rsidRPr="00DD23A6">
        <w:rPr>
          <w:rFonts w:ascii="Arial" w:hAnsi="Arial" w:cs="Arial"/>
          <w:sz w:val="20"/>
          <w:szCs w:val="20"/>
          <w:lang w:val="en-US"/>
        </w:rPr>
        <w:t>m</w:t>
      </w:r>
      <w:r w:rsidR="003F2726" w:rsidRPr="00DD23A6">
        <w:rPr>
          <w:rFonts w:ascii="Arial" w:hAnsi="Arial" w:cs="Arial"/>
          <w:sz w:val="20"/>
          <w:szCs w:val="20"/>
          <w:lang w:val="en-US"/>
        </w:rPr>
        <w:t xml:space="preserve">embership/ Participation on </w:t>
      </w:r>
      <w:r w:rsidR="007830C4" w:rsidRPr="00DD23A6">
        <w:rPr>
          <w:rFonts w:ascii="Arial" w:hAnsi="Arial" w:cs="Arial"/>
          <w:sz w:val="20"/>
          <w:szCs w:val="20"/>
          <w:lang w:val="en-US"/>
        </w:rPr>
        <w:t>a</w:t>
      </w:r>
      <w:r w:rsidR="003F2726" w:rsidRPr="00DD23A6">
        <w:rPr>
          <w:rFonts w:ascii="Arial" w:hAnsi="Arial" w:cs="Arial"/>
          <w:sz w:val="20"/>
          <w:szCs w:val="20"/>
          <w:lang w:val="en-US"/>
        </w:rPr>
        <w:t xml:space="preserve">dvisory </w:t>
      </w:r>
      <w:r w:rsidR="007830C4" w:rsidRPr="00DD23A6">
        <w:rPr>
          <w:rFonts w:ascii="Arial" w:hAnsi="Arial" w:cs="Arial"/>
          <w:sz w:val="20"/>
          <w:szCs w:val="20"/>
          <w:lang w:val="en-US"/>
        </w:rPr>
        <w:t>p</w:t>
      </w:r>
      <w:r w:rsidR="003F2726" w:rsidRPr="00DD23A6">
        <w:rPr>
          <w:rFonts w:ascii="Arial" w:hAnsi="Arial" w:cs="Arial"/>
          <w:sz w:val="20"/>
          <w:szCs w:val="20"/>
          <w:lang w:val="en-US"/>
        </w:rPr>
        <w:t>anels/ …]</w:t>
      </w:r>
    </w:p>
    <w:p w:rsidR="00BD081C" w:rsidRPr="00DD23A6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081C" w:rsidRPr="00DD23A6" w:rsidRDefault="00BD081C" w:rsidP="00BD081C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DD23A6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Honors and Recognitions</w:t>
      </w:r>
    </w:p>
    <w:p w:rsidR="00BD081C" w:rsidRPr="00DD23A6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[Year]</w:t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</w:r>
      <w:r w:rsidRPr="00DD23A6">
        <w:rPr>
          <w:rFonts w:ascii="Arial" w:hAnsi="Arial" w:cs="Arial"/>
          <w:sz w:val="20"/>
          <w:szCs w:val="20"/>
          <w:lang w:val="en-US"/>
        </w:rPr>
        <w:tab/>
        <w:t xml:space="preserve">[Scholarship/ Award/ Named </w:t>
      </w:r>
      <w:r w:rsidR="007830C4" w:rsidRPr="00DD23A6">
        <w:rPr>
          <w:rFonts w:ascii="Arial" w:hAnsi="Arial" w:cs="Arial"/>
          <w:sz w:val="20"/>
          <w:szCs w:val="20"/>
          <w:lang w:val="en-US"/>
        </w:rPr>
        <w:t>l</w:t>
      </w:r>
      <w:r w:rsidRPr="00DD23A6">
        <w:rPr>
          <w:rFonts w:ascii="Arial" w:hAnsi="Arial" w:cs="Arial"/>
          <w:sz w:val="20"/>
          <w:szCs w:val="20"/>
          <w:lang w:val="en-US"/>
        </w:rPr>
        <w:t>ectureship…]</w:t>
      </w:r>
    </w:p>
    <w:p w:rsidR="00BD081C" w:rsidRPr="00DD23A6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…</w:t>
      </w:r>
    </w:p>
    <w:p w:rsidR="00BD081C" w:rsidRPr="00DD23A6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081C" w:rsidRPr="00DD23A6" w:rsidRDefault="00BD081C" w:rsidP="00BD081C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DD23A6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Ten key publications</w:t>
      </w:r>
    </w:p>
    <w:p w:rsidR="00BD081C" w:rsidRPr="00DD23A6" w:rsidRDefault="00BD081C" w:rsidP="00BD081C">
      <w:pPr>
        <w:spacing w:after="60"/>
        <w:ind w:left="170" w:hanging="170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[Reference]</w:t>
      </w:r>
    </w:p>
    <w:p w:rsidR="00BD081C" w:rsidRPr="00DD23A6" w:rsidRDefault="00BD081C" w:rsidP="00BD081C">
      <w:pPr>
        <w:spacing w:after="60"/>
        <w:ind w:left="170" w:hanging="170"/>
        <w:rPr>
          <w:rFonts w:ascii="Arial" w:hAnsi="Arial" w:cs="Arial"/>
          <w:sz w:val="20"/>
          <w:szCs w:val="20"/>
          <w:lang w:val="en-US"/>
        </w:rPr>
      </w:pPr>
      <w:r w:rsidRPr="00DD23A6">
        <w:rPr>
          <w:rFonts w:ascii="Arial" w:hAnsi="Arial" w:cs="Arial"/>
          <w:sz w:val="20"/>
          <w:szCs w:val="20"/>
          <w:lang w:val="en-US"/>
        </w:rPr>
        <w:t>….</w:t>
      </w:r>
    </w:p>
    <w:p w:rsidR="00180A89" w:rsidRPr="00DD23A6" w:rsidRDefault="000C4F18">
      <w:pPr>
        <w:rPr>
          <w:sz w:val="20"/>
          <w:szCs w:val="20"/>
        </w:rPr>
      </w:pPr>
    </w:p>
    <w:sectPr w:rsidR="00180A89" w:rsidRPr="00DD23A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1C" w:rsidRDefault="00BD081C" w:rsidP="00BD081C">
      <w:pPr>
        <w:spacing w:after="0" w:line="240" w:lineRule="auto"/>
      </w:pPr>
      <w:r>
        <w:separator/>
      </w:r>
    </w:p>
  </w:endnote>
  <w:endnote w:type="continuationSeparator" w:id="0">
    <w:p w:rsidR="00BD081C" w:rsidRDefault="00BD081C" w:rsidP="00BD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1C" w:rsidRDefault="00BD081C" w:rsidP="00BD081C">
      <w:pPr>
        <w:spacing w:after="0" w:line="240" w:lineRule="auto"/>
      </w:pPr>
      <w:r>
        <w:separator/>
      </w:r>
    </w:p>
  </w:footnote>
  <w:footnote w:type="continuationSeparator" w:id="0">
    <w:p w:rsidR="00BD081C" w:rsidRDefault="00BD081C" w:rsidP="00BD081C">
      <w:pPr>
        <w:spacing w:after="0" w:line="240" w:lineRule="auto"/>
      </w:pPr>
      <w:r>
        <w:continuationSeparator/>
      </w:r>
    </w:p>
  </w:footnote>
  <w:footnote w:id="1">
    <w:p w:rsidR="00BD081C" w:rsidRPr="00941853" w:rsidRDefault="00BD081C">
      <w:pPr>
        <w:pStyle w:val="Funotentext"/>
        <w:rPr>
          <w:rFonts w:ascii="Arial" w:hAnsi="Arial" w:cs="Arial"/>
          <w:lang w:val="en-US"/>
        </w:rPr>
      </w:pPr>
      <w:r w:rsidRPr="00941853">
        <w:rPr>
          <w:rStyle w:val="Funotenzeichen"/>
          <w:rFonts w:ascii="Arial" w:hAnsi="Arial" w:cs="Arial"/>
          <w:sz w:val="18"/>
        </w:rPr>
        <w:footnoteRef/>
      </w:r>
      <w:r w:rsidRPr="00941853">
        <w:rPr>
          <w:rFonts w:ascii="Arial" w:hAnsi="Arial" w:cs="Arial"/>
          <w:sz w:val="18"/>
          <w:lang w:val="en-US"/>
        </w:rPr>
        <w:t xml:space="preserve"> Please note that the CV including the </w:t>
      </w:r>
      <w:r w:rsidR="00240F5F" w:rsidRPr="00941853">
        <w:rPr>
          <w:rFonts w:ascii="Arial" w:hAnsi="Arial" w:cs="Arial"/>
          <w:sz w:val="18"/>
          <w:lang w:val="en-US"/>
        </w:rPr>
        <w:t xml:space="preserve">list of ten key publications </w:t>
      </w:r>
      <w:r w:rsidRPr="00941853">
        <w:rPr>
          <w:rFonts w:ascii="Arial" w:hAnsi="Arial" w:cs="Arial"/>
          <w:sz w:val="18"/>
          <w:lang w:val="en-US"/>
        </w:rPr>
        <w:t>should not exceed a total</w:t>
      </w:r>
      <w:r w:rsidR="00240F5F" w:rsidRPr="00941853">
        <w:rPr>
          <w:rFonts w:ascii="Arial" w:hAnsi="Arial" w:cs="Arial"/>
          <w:sz w:val="18"/>
          <w:lang w:val="en-US"/>
        </w:rPr>
        <w:t xml:space="preserve"> length of two pages per (sub-)project leader</w:t>
      </w:r>
      <w:r w:rsidR="006F656A" w:rsidRPr="00941853">
        <w:rPr>
          <w:rFonts w:ascii="Arial" w:hAnsi="Arial" w:cs="Arial"/>
          <w:sz w:val="18"/>
          <w:lang w:val="en-US"/>
        </w:rPr>
        <w:t xml:space="preserve">. Headlines and content can be altered for non-academic partners.  </w:t>
      </w:r>
    </w:p>
  </w:footnote>
  <w:footnote w:id="2">
    <w:p w:rsidR="00941853" w:rsidRPr="00941853" w:rsidRDefault="00941853">
      <w:pPr>
        <w:pStyle w:val="Funotentext"/>
        <w:rPr>
          <w:lang w:val="en-US"/>
        </w:rPr>
      </w:pPr>
      <w:r w:rsidRPr="0011585A">
        <w:rPr>
          <w:rStyle w:val="Funotenzeichen"/>
          <w:rFonts w:ascii="Arial" w:hAnsi="Arial" w:cs="Arial"/>
        </w:rPr>
        <w:footnoteRef/>
      </w:r>
      <w:r w:rsidRPr="0011585A">
        <w:rPr>
          <w:rFonts w:ascii="Arial" w:hAnsi="Arial" w:cs="Arial"/>
          <w:lang w:val="en-US"/>
        </w:rPr>
        <w:t xml:space="preserve"> </w:t>
      </w:r>
      <w:r w:rsidR="0066370E" w:rsidRPr="0011585A">
        <w:rPr>
          <w:rFonts w:ascii="Arial" w:hAnsi="Arial" w:cs="Arial"/>
          <w:sz w:val="18"/>
          <w:szCs w:val="18"/>
          <w:lang w:val="en-US"/>
        </w:rPr>
        <w:t>Please note that it is possible to indicate individual biographical circumstances</w:t>
      </w:r>
      <w:r w:rsidR="0066370E" w:rsidRPr="001F4812">
        <w:rPr>
          <w:rFonts w:ascii="Arial" w:hAnsi="Arial" w:cs="Arial"/>
          <w:sz w:val="18"/>
          <w:szCs w:val="18"/>
          <w:lang w:val="en-US"/>
        </w:rPr>
        <w:t xml:space="preserve"> </w:t>
      </w:r>
      <w:r w:rsidR="0066370E" w:rsidRPr="0011585A">
        <w:rPr>
          <w:rFonts w:ascii="Arial" w:hAnsi="Arial" w:cs="Arial"/>
          <w:sz w:val="18"/>
          <w:szCs w:val="18"/>
          <w:lang w:val="en-US"/>
        </w:rPr>
        <w:t>in the electronic application system when submitting the expression of interest</w:t>
      </w:r>
      <w:r w:rsidR="0066370E">
        <w:rPr>
          <w:rFonts w:ascii="Arial" w:hAnsi="Arial" w:cs="Arial"/>
          <w:sz w:val="18"/>
          <w:szCs w:val="18"/>
          <w:lang w:val="en-US"/>
        </w:rPr>
        <w:t>,</w:t>
      </w:r>
      <w:r w:rsidR="0066370E" w:rsidRPr="0011585A">
        <w:rPr>
          <w:rFonts w:ascii="Arial" w:hAnsi="Arial" w:cs="Arial"/>
          <w:sz w:val="18"/>
          <w:szCs w:val="18"/>
          <w:lang w:val="en-US"/>
        </w:rPr>
        <w:t xml:space="preserve"> for </w:t>
      </w:r>
      <w:r w:rsidR="000C4F18" w:rsidRPr="000C4F18">
        <w:rPr>
          <w:rFonts w:ascii="Arial" w:hAnsi="Arial" w:cs="Arial"/>
          <w:sz w:val="18"/>
          <w:szCs w:val="18"/>
          <w:lang w:val="en-US"/>
        </w:rPr>
        <w:t xml:space="preserve">periods of childcare, care of dependents as well as (health) impairments and periods outside of </w:t>
      </w:r>
      <w:r w:rsidR="000C4F18" w:rsidRPr="000C4F18">
        <w:rPr>
          <w:rFonts w:ascii="Arial" w:hAnsi="Arial" w:cs="Arial"/>
          <w:sz w:val="18"/>
          <w:szCs w:val="18"/>
          <w:lang w:val="en-US"/>
        </w:rPr>
        <w:t>academia</w:t>
      </w:r>
      <w:bookmarkStart w:id="0" w:name="_GoBack"/>
      <w:bookmarkEnd w:id="0"/>
      <w:r w:rsidR="0066370E" w:rsidRPr="0011585A">
        <w:rPr>
          <w:rFonts w:ascii="Arial" w:hAnsi="Arial" w:cs="Arial"/>
          <w:sz w:val="18"/>
          <w:szCs w:val="18"/>
          <w:lang w:val="en-US"/>
        </w:rPr>
        <w:t xml:space="preserve"> that should be taken into account when evaluating the academic track record of the (sub)project leader(s)</w:t>
      </w:r>
      <w:r w:rsidR="001F4812">
        <w:rPr>
          <w:rFonts w:ascii="Arial" w:hAnsi="Arial" w:cs="Arial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54" w:rsidRDefault="000C2254">
    <w:pPr>
      <w:pStyle w:val="Kopfzeile"/>
      <w:rPr>
        <w:rFonts w:ascii="Cambria" w:hAnsi="Cambria"/>
        <w:color w:val="808080" w:themeColor="background1" w:themeShade="80"/>
        <w:sz w:val="20"/>
        <w:szCs w:val="20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4713605</wp:posOffset>
          </wp:positionH>
          <wp:positionV relativeFrom="page">
            <wp:posOffset>467566</wp:posOffset>
          </wp:positionV>
          <wp:extent cx="1044575" cy="819150"/>
          <wp:effectExtent l="0" t="0" r="3175" b="0"/>
          <wp:wrapSquare wrapText="bothSides"/>
          <wp:docPr id="5" name="Grafik 5" descr="G:\Referat Leibniz-Wettbewerbsverfahren\Referat\Vorlagen_intern\Logos_Wettbewerb\Leibniz_Competi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G:\Referat Leibniz-Wettbewerbsverfahren\Referat\Vorlagen_intern\Logos_Wettbewerb\Leibniz_Competi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081C" w:rsidRPr="00F97167">
      <w:rPr>
        <w:rFonts w:asciiTheme="majorHAnsi" w:hAnsiTheme="majorHAnsi"/>
        <w:color w:val="808080" w:themeColor="background1" w:themeShade="80"/>
        <w:sz w:val="20"/>
        <w:szCs w:val="20"/>
        <w:lang w:val="en-US"/>
      </w:rPr>
      <w:t>C</w:t>
    </w:r>
    <w:r w:rsidR="00BD081C" w:rsidRPr="00BD081C">
      <w:rPr>
        <w:rFonts w:ascii="Cambria" w:hAnsi="Cambria"/>
        <w:color w:val="808080" w:themeColor="background1" w:themeShade="80"/>
        <w:sz w:val="20"/>
        <w:szCs w:val="20"/>
        <w:lang w:val="en-US"/>
      </w:rPr>
      <w:t>urriculum Vitae (Sub-</w:t>
    </w:r>
    <w:r w:rsidR="00720915" w:rsidRPr="00BD081C">
      <w:rPr>
        <w:rFonts w:ascii="Cambria" w:hAnsi="Cambria"/>
        <w:color w:val="808080" w:themeColor="background1" w:themeShade="80"/>
        <w:sz w:val="20"/>
        <w:szCs w:val="20"/>
        <w:lang w:val="en-US"/>
      </w:rPr>
      <w:t>) Project</w:t>
    </w:r>
    <w:r w:rsidR="00BD081C" w:rsidRPr="00BD081C">
      <w:rPr>
        <w:rFonts w:ascii="Cambria" w:hAnsi="Cambria"/>
        <w:color w:val="808080" w:themeColor="background1" w:themeShade="80"/>
        <w:sz w:val="20"/>
        <w:szCs w:val="20"/>
        <w:lang w:val="en-US"/>
      </w:rPr>
      <w:t xml:space="preserve"> Leader Leibniz </w:t>
    </w:r>
    <w:r w:rsidR="005E047A">
      <w:rPr>
        <w:rFonts w:ascii="Cambria" w:hAnsi="Cambria"/>
        <w:color w:val="808080" w:themeColor="background1" w:themeShade="80"/>
        <w:sz w:val="20"/>
        <w:szCs w:val="20"/>
        <w:lang w:val="en-US"/>
      </w:rPr>
      <w:t>Transfer</w:t>
    </w:r>
    <w:r w:rsidR="007347F7">
      <w:rPr>
        <w:rFonts w:ascii="Cambria" w:hAnsi="Cambria"/>
        <w:color w:val="808080" w:themeColor="background1" w:themeShade="80"/>
        <w:sz w:val="20"/>
        <w:szCs w:val="20"/>
        <w:lang w:val="en-US"/>
      </w:rPr>
      <w:t xml:space="preserve"> or Leibniz Collaborative Excellence</w:t>
    </w:r>
  </w:p>
  <w:p w:rsidR="00BD081C" w:rsidRPr="000C2254" w:rsidRDefault="00BD081C" w:rsidP="000C2254">
    <w:pPr>
      <w:pStyle w:val="Kopfzeile"/>
      <w:jc w:val="right"/>
      <w:rPr>
        <w:rFonts w:ascii="Cambria" w:hAnsi="Cambri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1C"/>
    <w:rsid w:val="000C2254"/>
    <w:rsid w:val="000C4F18"/>
    <w:rsid w:val="0011585A"/>
    <w:rsid w:val="001F4812"/>
    <w:rsid w:val="00240F5F"/>
    <w:rsid w:val="00266926"/>
    <w:rsid w:val="002E0D9D"/>
    <w:rsid w:val="003853C9"/>
    <w:rsid w:val="003B6134"/>
    <w:rsid w:val="003F2726"/>
    <w:rsid w:val="00512769"/>
    <w:rsid w:val="005E047A"/>
    <w:rsid w:val="0066370E"/>
    <w:rsid w:val="00680416"/>
    <w:rsid w:val="006F656A"/>
    <w:rsid w:val="00720915"/>
    <w:rsid w:val="007347F7"/>
    <w:rsid w:val="007830C4"/>
    <w:rsid w:val="00816509"/>
    <w:rsid w:val="00941853"/>
    <w:rsid w:val="00AA2495"/>
    <w:rsid w:val="00AD6E67"/>
    <w:rsid w:val="00BD081C"/>
    <w:rsid w:val="00DA18A9"/>
    <w:rsid w:val="00DD23A6"/>
    <w:rsid w:val="00E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74667"/>
  <w15:chartTrackingRefBased/>
  <w15:docId w15:val="{30C45C84-1830-418C-855A-6AD8FB1A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081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81C"/>
  </w:style>
  <w:style w:type="paragraph" w:styleId="Fuzeile">
    <w:name w:val="footer"/>
    <w:basedOn w:val="Standard"/>
    <w:link w:val="FuzeileZchn"/>
    <w:uiPriority w:val="99"/>
    <w:unhideWhenUsed/>
    <w:rsid w:val="00BD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81C"/>
  </w:style>
  <w:style w:type="paragraph" w:styleId="Funotentext">
    <w:name w:val="footnote text"/>
    <w:basedOn w:val="Standard"/>
    <w:link w:val="FunotentextZchn"/>
    <w:uiPriority w:val="99"/>
    <w:semiHidden/>
    <w:unhideWhenUsed/>
    <w:rsid w:val="00BD08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08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0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E96D-D8DA-47B2-A901-2AF4C475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 Gemeinschaft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Gertz, Hanna</dc:creator>
  <cp:keywords/>
  <dc:description/>
  <cp:lastModifiedBy>Groß, Stefanie</cp:lastModifiedBy>
  <cp:revision>18</cp:revision>
  <dcterms:created xsi:type="dcterms:W3CDTF">2018-01-08T13:05:00Z</dcterms:created>
  <dcterms:modified xsi:type="dcterms:W3CDTF">2023-09-07T06:41:00Z</dcterms:modified>
</cp:coreProperties>
</file>